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478C" w:rsidRDefault="00FE28C2">
      <w:pPr>
        <w:pStyle w:val="CRCoverPage"/>
        <w:tabs>
          <w:tab w:val="right" w:pos="9639"/>
        </w:tabs>
        <w:spacing w:after="0"/>
        <w:rPr>
          <w:rFonts w:eastAsiaTheme="minorEastAsia"/>
          <w:b/>
          <w:sz w:val="24"/>
          <w:szCs w:val="24"/>
          <w:lang w:val="sv-SE" w:eastAsia="zh-CN"/>
        </w:rPr>
      </w:pPr>
      <w:r>
        <w:rPr>
          <w:b/>
          <w:sz w:val="24"/>
          <w:szCs w:val="24"/>
          <w:lang w:val="sv-SE"/>
        </w:rPr>
        <w:t>3GPP TSG-</w:t>
      </w:r>
      <w:r>
        <w:rPr>
          <w:rFonts w:eastAsiaTheme="minorEastAsia" w:hint="eastAsia"/>
          <w:b/>
          <w:sz w:val="24"/>
          <w:szCs w:val="24"/>
          <w:lang w:val="sv-SE" w:eastAsia="zh-CN"/>
        </w:rPr>
        <w:t>SA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 WG</w:t>
      </w:r>
      <w:r w:rsidR="00CC5828">
        <w:rPr>
          <w:b/>
          <w:sz w:val="24"/>
          <w:szCs w:val="24"/>
          <w:lang w:val="sv-SE"/>
        </w:rPr>
        <w:t xml:space="preserve">2 </w:t>
      </w:r>
      <w:r w:rsidR="00CC5828">
        <w:rPr>
          <w:rFonts w:eastAsiaTheme="minorEastAsia" w:hint="eastAsia"/>
          <w:b/>
          <w:sz w:val="24"/>
          <w:szCs w:val="24"/>
          <w:lang w:val="sv-SE" w:eastAsia="zh-CN"/>
        </w:rPr>
        <w:t xml:space="preserve">Meeting </w:t>
      </w:r>
      <w:r w:rsidRPr="00FE28C2">
        <w:rPr>
          <w:b/>
          <w:sz w:val="24"/>
          <w:szCs w:val="24"/>
          <w:lang w:val="sv-SE"/>
        </w:rPr>
        <w:t>#15</w:t>
      </w:r>
      <w:r w:rsidR="0006523D">
        <w:rPr>
          <w:rFonts w:eastAsiaTheme="minorEastAsia" w:hint="eastAsia"/>
          <w:b/>
          <w:sz w:val="24"/>
          <w:szCs w:val="24"/>
          <w:lang w:val="sv-SE" w:eastAsia="zh-CN"/>
        </w:rPr>
        <w:t>5</w:t>
      </w:r>
      <w:r>
        <w:rPr>
          <w:b/>
          <w:sz w:val="24"/>
          <w:szCs w:val="24"/>
          <w:lang w:val="sv-SE"/>
        </w:rPr>
        <w:tab/>
      </w:r>
      <w:r>
        <w:rPr>
          <w:rFonts w:eastAsiaTheme="minorEastAsia" w:hint="eastAsia"/>
          <w:b/>
          <w:sz w:val="24"/>
          <w:szCs w:val="24"/>
          <w:lang w:val="sv-SE" w:eastAsia="zh-CN"/>
        </w:rPr>
        <w:t>S</w:t>
      </w:r>
      <w:r w:rsidR="00CC5828">
        <w:rPr>
          <w:b/>
          <w:sz w:val="24"/>
          <w:szCs w:val="24"/>
          <w:lang w:val="sv-SE"/>
        </w:rPr>
        <w:t>2-</w:t>
      </w:r>
      <w:r w:rsidR="001F7332">
        <w:rPr>
          <w:b/>
          <w:sz w:val="24"/>
          <w:szCs w:val="24"/>
          <w:lang w:val="sv-SE"/>
        </w:rPr>
        <w:t>2</w:t>
      </w:r>
      <w:r w:rsidR="001F7332">
        <w:rPr>
          <w:rFonts w:eastAsiaTheme="minorEastAsia" w:hint="eastAsia"/>
          <w:b/>
          <w:sz w:val="24"/>
          <w:szCs w:val="24"/>
          <w:lang w:val="sv-SE" w:eastAsia="zh-CN"/>
        </w:rPr>
        <w:t>3033</w:t>
      </w:r>
      <w:r w:rsidR="00372F95">
        <w:rPr>
          <w:rFonts w:eastAsiaTheme="minorEastAsia" w:hint="eastAsia"/>
          <w:b/>
          <w:sz w:val="24"/>
          <w:szCs w:val="24"/>
          <w:lang w:val="sv-SE" w:eastAsia="zh-CN"/>
        </w:rPr>
        <w:t>81</w:t>
      </w:r>
    </w:p>
    <w:p w:rsidR="0034478C" w:rsidRDefault="0006523D" w:rsidP="0006523D">
      <w:pPr>
        <w:pStyle w:val="a3"/>
        <w:jc w:val="left"/>
        <w:rPr>
          <w:rFonts w:eastAsiaTheme="minorEastAsia" w:cs="Arial"/>
          <w:i w:val="0"/>
          <w:sz w:val="24"/>
          <w:szCs w:val="24"/>
          <w:lang w:val="en-GB" w:eastAsia="zh-CN"/>
        </w:rPr>
      </w:pPr>
      <w:r w:rsidRPr="0006523D">
        <w:rPr>
          <w:rFonts w:eastAsiaTheme="minorEastAsia" w:cs="Arial"/>
          <w:i w:val="0"/>
          <w:sz w:val="24"/>
          <w:szCs w:val="24"/>
          <w:lang w:val="en-GB" w:eastAsia="zh-CN"/>
        </w:rPr>
        <w:t>February 20 – 24, 2023, Athens, Greece</w:t>
      </w:r>
    </w:p>
    <w:p w:rsidR="0006523D" w:rsidRPr="004A23BC" w:rsidRDefault="0006523D" w:rsidP="0006523D">
      <w:pPr>
        <w:pStyle w:val="a3"/>
        <w:jc w:val="left"/>
        <w:rPr>
          <w:b w:val="0"/>
          <w:i w:val="0"/>
          <w:lang w:val="en-GB" w:eastAsia="ko-KR"/>
        </w:rPr>
      </w:pPr>
    </w:p>
    <w:p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bookmarkEnd w:id="0"/>
      <w:r w:rsidR="00FE28C2" w:rsidRPr="00FE28C2">
        <w:rPr>
          <w:rFonts w:ascii="Arial" w:eastAsiaTheme="minorEastAsia" w:hAnsi="Arial" w:cs="Arial" w:hint="eastAsia"/>
          <w:lang w:eastAsia="zh-CN"/>
        </w:rPr>
        <w:t xml:space="preserve">Reply </w:t>
      </w:r>
      <w:r>
        <w:rPr>
          <w:rFonts w:ascii="Arial" w:hAnsi="Arial" w:cs="Arial"/>
          <w:bCs/>
        </w:rPr>
        <w:t xml:space="preserve">LS on </w:t>
      </w:r>
      <w:r>
        <w:rPr>
          <w:rFonts w:ascii="Arial" w:hAnsi="Arial" w:cs="Arial" w:hint="eastAsia"/>
          <w:bCs/>
        </w:rPr>
        <w:t>D</w:t>
      </w:r>
      <w:r>
        <w:rPr>
          <w:rFonts w:ascii="Arial" w:hAnsi="Arial" w:cs="Arial"/>
          <w:bCs/>
        </w:rPr>
        <w:t xml:space="preserve">ifferentiation of Layer2 ID </w:t>
      </w:r>
      <w:r>
        <w:rPr>
          <w:rFonts w:ascii="Arial" w:hAnsi="Arial" w:cs="Arial" w:hint="eastAsia"/>
          <w:bCs/>
        </w:rPr>
        <w:t>and C</w:t>
      </w:r>
      <w:r>
        <w:rPr>
          <w:rFonts w:ascii="Arial" w:hAnsi="Arial" w:cs="Arial"/>
          <w:bCs/>
        </w:rPr>
        <w:t>oexistence</w:t>
      </w:r>
      <w:r>
        <w:rPr>
          <w:rFonts w:ascii="Arial" w:hAnsi="Arial" w:cs="Arial" w:hint="eastAsia"/>
          <w:bCs/>
        </w:rPr>
        <w:t xml:space="preserve"> of U2N/U2U</w:t>
      </w:r>
    </w:p>
    <w:p w:rsidR="0034478C" w:rsidRDefault="00CC5828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8765A7" w:rsidRPr="008765A7">
        <w:rPr>
          <w:rFonts w:ascii="Arial" w:hAnsi="Arial" w:cs="Arial"/>
          <w:bCs/>
        </w:rPr>
        <w:t>LS on</w:t>
      </w:r>
      <w:r w:rsidR="008765A7" w:rsidRPr="008765A7">
        <w:t xml:space="preserve"> </w:t>
      </w:r>
      <w:r w:rsidR="008765A7" w:rsidRPr="008765A7">
        <w:rPr>
          <w:rFonts w:ascii="Arial" w:hAnsi="Arial" w:cs="Arial"/>
          <w:bCs/>
        </w:rPr>
        <w:t>Differentiation of Layer2 ID and Coexistence of U2N/U2U</w:t>
      </w:r>
      <w:r w:rsidR="009A7798"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="009A7798"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="009A7798" w:rsidRPr="008765A7">
        <w:rPr>
          <w:rFonts w:ascii="Arial" w:hAnsi="Arial" w:cs="Arial"/>
          <w:bCs/>
        </w:rPr>
        <w:t>/</w:t>
      </w:r>
      <w:r w:rsidR="009A7798" w:rsidRPr="008765A7">
        <w:rPr>
          <w:rFonts w:ascii="Arial" w:eastAsiaTheme="minorEastAsia" w:hAnsi="Arial" w:cs="Arial"/>
          <w:bCs/>
          <w:lang w:eastAsia="zh-CN"/>
        </w:rPr>
        <w:t>R2-2213328</w:t>
      </w:r>
      <w:r w:rsidR="009A7798" w:rsidRPr="008765A7">
        <w:rPr>
          <w:rFonts w:ascii="Arial" w:hAnsi="Arial" w:cs="Arial"/>
          <w:bCs/>
        </w:rPr>
        <w:t>)</w:t>
      </w:r>
    </w:p>
    <w:p w:rsidR="0034478C" w:rsidRDefault="00CC5828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>
        <w:rPr>
          <w:rFonts w:ascii="Arial" w:eastAsia="宋体" w:hAnsi="Arial" w:cs="Arial" w:hint="eastAsia"/>
          <w:bCs/>
          <w:lang w:val="en-US" w:eastAsia="zh-CN"/>
        </w:rPr>
        <w:t>8</w:t>
      </w:r>
    </w:p>
    <w:p w:rsidR="0034478C" w:rsidRDefault="00CC582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 xml:space="preserve">5G_ProSe_Ph2, </w:t>
      </w:r>
      <w:proofErr w:type="spellStart"/>
      <w:r>
        <w:rPr>
          <w:rFonts w:ascii="Arial" w:hAnsi="Arial" w:cs="Arial"/>
          <w:bCs/>
        </w:rPr>
        <w:t>NR_SL_relay_enh</w:t>
      </w:r>
      <w:proofErr w:type="spellEnd"/>
      <w:r>
        <w:rPr>
          <w:rFonts w:ascii="Arial" w:hAnsi="Arial" w:cs="Arial"/>
          <w:bCs/>
        </w:rPr>
        <w:t>-Core</w:t>
      </w:r>
    </w:p>
    <w:p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bCs/>
          <w:lang w:eastAsia="zh-CN"/>
        </w:rPr>
        <w:t>SA2</w:t>
      </w:r>
    </w:p>
    <w:p w:rsidR="0034478C" w:rsidRDefault="00CC5828">
      <w:pPr>
        <w:spacing w:after="60"/>
        <w:ind w:left="1985" w:hanging="1985"/>
        <w:rPr>
          <w:rFonts w:ascii="Arial" w:eastAsiaTheme="minorEastAsia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8765A7">
        <w:rPr>
          <w:rFonts w:ascii="Arial" w:eastAsiaTheme="minorEastAsia" w:hAnsi="Arial" w:cs="Arial" w:hint="eastAsia"/>
          <w:lang w:val="en-US" w:eastAsia="zh-CN"/>
        </w:rPr>
        <w:t>RAN2</w:t>
      </w:r>
    </w:p>
    <w:p w:rsidR="0034478C" w:rsidRDefault="00CC5828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:rsidR="0034478C" w:rsidRDefault="0034478C">
      <w:pPr>
        <w:spacing w:after="60"/>
        <w:ind w:left="1985" w:hanging="1985"/>
        <w:rPr>
          <w:rFonts w:ascii="Arial" w:hAnsi="Arial" w:cs="Arial"/>
          <w:bCs/>
        </w:rPr>
      </w:pPr>
    </w:p>
    <w:p w:rsidR="0034478C" w:rsidRDefault="00CC582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</w:p>
    <w:p w:rsidR="0034478C" w:rsidRPr="008765A7" w:rsidRDefault="00CC5828">
      <w:pPr>
        <w:pStyle w:val="4"/>
        <w:tabs>
          <w:tab w:val="left" w:pos="2268"/>
        </w:tabs>
        <w:ind w:leftChars="133" w:left="666" w:hanging="400"/>
        <w:rPr>
          <w:rFonts w:ascii="Arial" w:eastAsiaTheme="minorEastAsia" w:hAnsi="Arial" w:cs="Arial"/>
          <w:bCs w:val="0"/>
          <w:lang w:val="de-DE" w:eastAsia="zh-CN"/>
        </w:rPr>
      </w:pPr>
      <w:r>
        <w:rPr>
          <w:rFonts w:ascii="Arial" w:eastAsia="宋体" w:hAnsi="Arial" w:cs="Arial"/>
          <w:b w:val="0"/>
          <w:lang w:val="de-DE"/>
        </w:rPr>
        <w:t>Name:</w:t>
      </w:r>
      <w:r>
        <w:rPr>
          <w:rFonts w:ascii="Arial" w:eastAsia="宋体" w:hAnsi="Arial" w:cs="Arial"/>
          <w:bCs w:val="0"/>
          <w:lang w:val="de-DE"/>
        </w:rPr>
        <w:tab/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Qiang</w:t>
      </w:r>
      <w:r w:rsidR="008765A7">
        <w:rPr>
          <w:rFonts w:ascii="Arial" w:hAnsi="Arial" w:cs="Arial"/>
          <w:szCs w:val="15"/>
          <w:lang w:val="de-DE" w:eastAsia="zh-CN"/>
        </w:rPr>
        <w:t xml:space="preserve"> </w:t>
      </w:r>
      <w:r w:rsidR="008765A7">
        <w:rPr>
          <w:rFonts w:ascii="Arial" w:eastAsiaTheme="minorEastAsia" w:hAnsi="Arial" w:cs="Arial" w:hint="eastAsia"/>
          <w:szCs w:val="15"/>
          <w:lang w:val="de-DE" w:eastAsia="zh-CN"/>
        </w:rPr>
        <w:t>Deng</w:t>
      </w:r>
    </w:p>
    <w:p w:rsidR="0034478C" w:rsidRDefault="00CC5828">
      <w:pPr>
        <w:pStyle w:val="4"/>
        <w:tabs>
          <w:tab w:val="left" w:pos="2268"/>
        </w:tabs>
        <w:ind w:leftChars="0" w:firstLineChars="0" w:hanging="400"/>
        <w:rPr>
          <w:rFonts w:ascii="Arial" w:eastAsia="宋体" w:hAnsi="Arial" w:cs="Arial"/>
          <w:b w:val="0"/>
          <w:bCs w:val="0"/>
          <w:color w:val="000000"/>
          <w:lang w:val="de-DE" w:eastAsia="zh-CN"/>
        </w:rPr>
      </w:pPr>
      <w:r>
        <w:rPr>
          <w:rFonts w:ascii="Arial" w:hAnsi="Arial" w:cs="Arial"/>
          <w:b w:val="0"/>
          <w:color w:val="000000"/>
          <w:lang w:val="de-DE"/>
        </w:rPr>
        <w:t xml:space="preserve">   E-mail Address:</w:t>
      </w:r>
      <w:r>
        <w:rPr>
          <w:rFonts w:ascii="Arial" w:hAnsi="Arial" w:cs="Arial"/>
          <w:b w:val="0"/>
          <w:bCs w:val="0"/>
          <w:color w:val="000000"/>
          <w:lang w:val="de-DE"/>
        </w:rPr>
        <w:tab/>
      </w:r>
      <w:r w:rsidR="008765A7">
        <w:rPr>
          <w:rFonts w:ascii="Arial" w:eastAsiaTheme="minorEastAsia" w:hAnsi="Arial" w:cs="Arial" w:hint="eastAsia"/>
          <w:b w:val="0"/>
          <w:bCs w:val="0"/>
          <w:color w:val="000000"/>
          <w:lang w:val="de-DE" w:eastAsia="zh-CN"/>
        </w:rPr>
        <w:t>dengqiang1</w:t>
      </w:r>
      <w:r>
        <w:rPr>
          <w:rFonts w:ascii="Arial" w:hAnsi="Arial" w:cs="Arial"/>
          <w:b w:val="0"/>
          <w:bCs w:val="0"/>
          <w:color w:val="000000"/>
          <w:lang w:val="de-DE"/>
        </w:rPr>
        <w:t>@catt.cn</w:t>
      </w:r>
    </w:p>
    <w:p w:rsidR="0034478C" w:rsidRDefault="00CC5828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6"/>
            <w:rFonts w:ascii="Arial" w:hAnsi="Arial" w:cs="Arial"/>
            <w:b/>
          </w:rPr>
          <w:t>mailto:3GPPLiaison@etsi.org</w:t>
        </w:r>
      </w:hyperlink>
    </w:p>
    <w:p w:rsidR="0034478C" w:rsidRDefault="0034478C">
      <w:pPr>
        <w:spacing w:after="60"/>
        <w:ind w:left="1985" w:hanging="1985"/>
        <w:rPr>
          <w:rFonts w:ascii="Arial" w:hAnsi="Arial" w:cs="Arial"/>
          <w:b/>
        </w:rPr>
      </w:pPr>
    </w:p>
    <w:p w:rsidR="0034478C" w:rsidRDefault="00CC5828">
      <w:pPr>
        <w:spacing w:after="60"/>
        <w:ind w:left="1985" w:hanging="1985"/>
        <w:rPr>
          <w:lang w:val="en-US" w:eastAsia="zh-CN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A23BC">
        <w:rPr>
          <w:rFonts w:ascii="Arial" w:eastAsia="宋体" w:hAnsi="Arial" w:cs="Arial" w:hint="eastAsia"/>
          <w:b/>
          <w:bCs/>
          <w:lang w:val="en-US" w:eastAsia="zh-CN"/>
        </w:rPr>
        <w:t>None</w:t>
      </w:r>
    </w:p>
    <w:p w:rsidR="0034478C" w:rsidRDefault="0034478C">
      <w:pPr>
        <w:pBdr>
          <w:bottom w:val="single" w:sz="4" w:space="1" w:color="auto"/>
        </w:pBdr>
        <w:rPr>
          <w:rFonts w:ascii="Arial" w:hAnsi="Arial" w:cs="Arial"/>
        </w:rPr>
      </w:pPr>
    </w:p>
    <w:p w:rsidR="0034478C" w:rsidRDefault="0034478C">
      <w:pPr>
        <w:rPr>
          <w:rFonts w:ascii="Arial" w:hAnsi="Arial" w:cs="Arial"/>
        </w:rPr>
      </w:pPr>
    </w:p>
    <w:p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9A7798" w:rsidRDefault="009A7798"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Theme="minorEastAsia" w:hAnsi="Arial" w:hint="eastAsia"/>
          <w:iCs/>
          <w:noProof/>
          <w:lang w:val="en-US" w:eastAsia="zh-CN"/>
        </w:rPr>
        <w:t xml:space="preserve">SA2 would like to thank RAN2 on the LS </w:t>
      </w:r>
      <w:r w:rsidRPr="008765A7">
        <w:rPr>
          <w:rFonts w:ascii="Arial" w:hAnsi="Arial" w:cs="Arial"/>
          <w:bCs/>
        </w:rPr>
        <w:t>on</w:t>
      </w:r>
      <w:r w:rsidRPr="008765A7">
        <w:t xml:space="preserve"> </w:t>
      </w:r>
      <w:r w:rsidRPr="008765A7">
        <w:rPr>
          <w:rFonts w:ascii="Arial" w:hAnsi="Arial" w:cs="Arial"/>
          <w:bCs/>
        </w:rPr>
        <w:t>Differentiation of Layer2 ID and Coexistence of U2N/U2U</w:t>
      </w:r>
      <w:r>
        <w:rPr>
          <w:rFonts w:ascii="Arial" w:eastAsiaTheme="minorEastAsia" w:hAnsi="Arial" w:cs="Arial" w:hint="eastAsia"/>
          <w:bCs/>
          <w:lang w:eastAsia="zh-CN"/>
        </w:rPr>
        <w:t xml:space="preserve"> </w:t>
      </w:r>
      <w:r w:rsidRPr="008765A7">
        <w:rPr>
          <w:rFonts w:ascii="Arial" w:hAnsi="Arial" w:cs="Arial"/>
          <w:bCs/>
        </w:rPr>
        <w:t>(S2-23</w:t>
      </w:r>
      <w:r w:rsidR="005E52E6">
        <w:rPr>
          <w:rFonts w:ascii="Arial" w:eastAsiaTheme="minorEastAsia" w:hAnsi="Arial" w:cs="Arial" w:hint="eastAsia"/>
          <w:bCs/>
          <w:lang w:eastAsia="zh-CN"/>
        </w:rPr>
        <w:t>02187</w:t>
      </w:r>
      <w:r w:rsidRPr="008765A7">
        <w:rPr>
          <w:rFonts w:ascii="Arial" w:hAnsi="Arial" w:cs="Arial"/>
          <w:bCs/>
        </w:rPr>
        <w:t>/</w:t>
      </w:r>
      <w:r w:rsidRPr="008765A7">
        <w:rPr>
          <w:rFonts w:ascii="Arial" w:eastAsiaTheme="minorEastAsia" w:hAnsi="Arial" w:cs="Arial"/>
          <w:bCs/>
          <w:lang w:eastAsia="zh-CN"/>
        </w:rPr>
        <w:t>R2-2213328</w:t>
      </w:r>
      <w:r w:rsidRPr="008765A7">
        <w:rPr>
          <w:rFonts w:ascii="Arial" w:hAnsi="Arial" w:cs="Arial"/>
          <w:bCs/>
        </w:rPr>
        <w:t>)</w:t>
      </w:r>
      <w:r>
        <w:rPr>
          <w:rFonts w:ascii="Arial" w:eastAsiaTheme="minorEastAsia" w:hAnsi="Arial" w:cs="Arial" w:hint="eastAsia"/>
          <w:bCs/>
          <w:lang w:eastAsia="zh-CN"/>
        </w:rPr>
        <w:t>.</w:t>
      </w:r>
    </w:p>
    <w:p w:rsidR="009A7798" w:rsidRDefault="009A7798"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 w:cs="Arial"/>
          <w:bCs/>
          <w:lang w:eastAsia="zh-CN"/>
        </w:rPr>
      </w:pPr>
    </w:p>
    <w:p w:rsidR="009A7798" w:rsidRPr="009A7798" w:rsidRDefault="009A7798">
      <w:pPr>
        <w:pStyle w:val="a4"/>
        <w:widowControl w:val="0"/>
        <w:tabs>
          <w:tab w:val="clear" w:pos="4513"/>
          <w:tab w:val="clear" w:pos="9026"/>
        </w:tabs>
        <w:overflowPunct w:val="0"/>
        <w:autoSpaceDE w:val="0"/>
        <w:autoSpaceDN w:val="0"/>
        <w:adjustRightInd w:val="0"/>
        <w:snapToGrid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cs="Arial" w:hint="eastAsia"/>
          <w:bCs/>
          <w:lang w:eastAsia="zh-CN"/>
        </w:rPr>
        <w:t>SA2 has discussed the questions raised by RAN2</w:t>
      </w:r>
      <w:r w:rsidR="000A3AE2">
        <w:rPr>
          <w:rFonts w:ascii="Arial" w:eastAsiaTheme="minorEastAsia" w:hAnsi="Arial" w:cs="Arial" w:hint="eastAsia"/>
          <w:bCs/>
          <w:lang w:eastAsia="zh-CN"/>
        </w:rPr>
        <w:t xml:space="preserve"> and </w:t>
      </w:r>
      <w:r>
        <w:rPr>
          <w:rFonts w:ascii="Arial" w:eastAsiaTheme="minorEastAsia" w:hAnsi="Arial" w:cs="Arial" w:hint="eastAsia"/>
          <w:bCs/>
          <w:lang w:eastAsia="zh-CN"/>
        </w:rPr>
        <w:t>would</w:t>
      </w:r>
      <w:r w:rsidR="002A3359">
        <w:rPr>
          <w:rFonts w:ascii="Arial" w:eastAsiaTheme="minorEastAsia" w:hAnsi="Arial" w:cs="Arial" w:hint="eastAsia"/>
          <w:bCs/>
          <w:lang w:eastAsia="zh-CN"/>
        </w:rPr>
        <w:t xml:space="preserve"> also</w:t>
      </w:r>
      <w:r>
        <w:rPr>
          <w:rFonts w:ascii="Arial" w:eastAsiaTheme="minorEastAsia" w:hAnsi="Arial" w:cs="Arial" w:hint="eastAsia"/>
          <w:bCs/>
          <w:lang w:eastAsia="zh-CN"/>
        </w:rPr>
        <w:t xml:space="preserve"> like to provide the answers as below.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Question1</w:t>
      </w:r>
      <w:r>
        <w:rPr>
          <w:rFonts w:ascii="Arial" w:eastAsia="Malgun Gothic" w:hAnsi="Arial"/>
          <w:iCs/>
          <w:noProof/>
          <w:lang w:val="en-US"/>
        </w:rPr>
        <w:t>:</w:t>
      </w:r>
    </w:p>
    <w:p w:rsidR="009D169B" w:rsidRPr="009D169B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zh-CN"/>
        </w:rPr>
        <w:t>Can a UE be involved in acting as both U2N (as U2N Relay or Remote UE) and U2U (as U2U Relay or Remote UE) at the same time?</w:t>
      </w:r>
    </w:p>
    <w:p w:rsidR="0034478C" w:rsidRDefault="009A779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  <w:r>
        <w:rPr>
          <w:rFonts w:ascii="Arial" w:eastAsia="宋体" w:hAnsi="Arial" w:cs="Arial" w:hint="eastAsia"/>
          <w:b/>
          <w:lang w:eastAsia="zh-CN"/>
        </w:rPr>
        <w:t>Answer 1:</w:t>
      </w:r>
    </w:p>
    <w:p w:rsidR="0034478C" w:rsidRPr="007E5130" w:rsidRDefault="00F87532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  <w:r w:rsidRPr="007E5130">
        <w:rPr>
          <w:rFonts w:ascii="Arial" w:eastAsia="宋体" w:hAnsi="Arial" w:cs="Arial" w:hint="eastAsia"/>
          <w:lang w:eastAsia="zh-CN"/>
        </w:rPr>
        <w:t xml:space="preserve">Yes. </w:t>
      </w:r>
      <w:r w:rsidRPr="007E5130">
        <w:rPr>
          <w:rFonts w:ascii="Arial" w:eastAsia="宋体" w:hAnsi="Arial" w:cs="Arial"/>
          <w:lang w:eastAsia="zh-CN"/>
        </w:rPr>
        <w:t>A</w:t>
      </w:r>
      <w:r w:rsidRPr="007E5130">
        <w:rPr>
          <w:rFonts w:ascii="Arial" w:eastAsia="宋体" w:hAnsi="Arial" w:cs="Arial" w:hint="eastAsia"/>
          <w:lang w:eastAsia="zh-CN"/>
        </w:rPr>
        <w:t xml:space="preserve"> UE can take any role as above based on its </w:t>
      </w:r>
      <w:r w:rsidRPr="007E5130">
        <w:rPr>
          <w:rFonts w:ascii="Arial" w:eastAsia="宋体" w:hAnsi="Arial" w:cs="Arial"/>
          <w:lang w:eastAsia="zh-CN"/>
        </w:rPr>
        <w:t xml:space="preserve">5G </w:t>
      </w:r>
      <w:proofErr w:type="spellStart"/>
      <w:r w:rsidRPr="007E5130">
        <w:rPr>
          <w:rFonts w:ascii="Arial" w:eastAsia="宋体" w:hAnsi="Arial" w:cs="Arial"/>
          <w:lang w:eastAsia="zh-CN"/>
        </w:rPr>
        <w:t>ProSe</w:t>
      </w:r>
      <w:proofErr w:type="spellEnd"/>
      <w:r w:rsidRPr="007E5130">
        <w:rPr>
          <w:rFonts w:ascii="Arial" w:eastAsia="宋体" w:hAnsi="Arial" w:cs="Arial"/>
          <w:lang w:eastAsia="zh-CN"/>
        </w:rPr>
        <w:t xml:space="preserve"> Capability</w:t>
      </w:r>
      <w:r w:rsidRPr="007E5130">
        <w:rPr>
          <w:rFonts w:ascii="Arial" w:eastAsia="宋体" w:hAnsi="Arial" w:cs="Arial" w:hint="eastAsia"/>
          <w:lang w:eastAsia="zh-CN"/>
        </w:rPr>
        <w:t xml:space="preserve"> and configured/provisioned 5G </w:t>
      </w:r>
      <w:proofErr w:type="spellStart"/>
      <w:r w:rsidRPr="007E5130">
        <w:rPr>
          <w:rFonts w:ascii="Arial" w:eastAsia="宋体" w:hAnsi="Arial" w:cs="Arial" w:hint="eastAsia"/>
          <w:lang w:eastAsia="zh-CN"/>
        </w:rPr>
        <w:t>ProSe</w:t>
      </w:r>
      <w:proofErr w:type="spellEnd"/>
      <w:r w:rsidRPr="007E5130">
        <w:rPr>
          <w:rFonts w:ascii="Arial" w:eastAsia="宋体" w:hAnsi="Arial" w:cs="Arial" w:hint="eastAsia"/>
          <w:lang w:eastAsia="zh-CN"/>
        </w:rPr>
        <w:t xml:space="preserve"> policy/parameters.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Question2</w:t>
      </w:r>
      <w:r w:rsidRPr="007E5130">
        <w:rPr>
          <w:rFonts w:ascii="Arial" w:eastAsiaTheme="minorEastAsia" w:hAnsi="Arial"/>
          <w:b/>
          <w:iCs/>
          <w:noProof/>
          <w:lang w:val="en-US" w:eastAsia="zh-CN"/>
        </w:rPr>
        <w:t>:</w:t>
      </w:r>
    </w:p>
    <w:p w:rsidR="007E5130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/>
          <w:iCs/>
          <w:noProof/>
          <w:lang w:val="en-US" w:eastAsia="zh-CN"/>
        </w:rPr>
        <w:t>Can the L2ID used for U2U communication be the same as the L2ID for U2N services?</w:t>
      </w:r>
    </w:p>
    <w:p w:rsidR="009D169B" w:rsidRPr="007E5130" w:rsidRDefault="009D169B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b/>
          <w:iCs/>
          <w:noProof/>
          <w:lang w:val="en-US" w:eastAsia="zh-CN"/>
        </w:rPr>
        <w:t>Answer 2:</w:t>
      </w:r>
    </w:p>
    <w:p w:rsidR="009D169B" w:rsidRPr="007E5130" w:rsidRDefault="009D169B" w:rsidP="009D169B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No.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UE-to-UE Relay 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 would be different from the </w:t>
      </w:r>
      <w:r w:rsidR="001B2D9C">
        <w:rPr>
          <w:rFonts w:ascii="Arial" w:eastAsiaTheme="minorEastAsia" w:hAnsi="Arial" w:hint="eastAsia"/>
          <w:iCs/>
          <w:noProof/>
          <w:lang w:val="en-US" w:eastAsia="zh-CN"/>
        </w:rPr>
        <w:t xml:space="preserve">Source 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5G ProSe UE-to-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Network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 xml:space="preserve"> Relay </w:t>
      </w:r>
      <w:r w:rsidR="004154EF">
        <w:rPr>
          <w:rFonts w:ascii="Arial" w:eastAsiaTheme="minorEastAsia" w:hAnsi="Arial" w:hint="eastAsia"/>
          <w:iCs/>
          <w:noProof/>
          <w:lang w:val="en-US" w:eastAsia="zh-CN"/>
        </w:rPr>
        <w:t xml:space="preserve">Discovery and </w:t>
      </w:r>
      <w:r w:rsidR="00C65F66" w:rsidRPr="007E5130">
        <w:rPr>
          <w:rFonts w:ascii="Arial" w:eastAsiaTheme="minorEastAsia" w:hAnsi="Arial"/>
          <w:iCs/>
          <w:noProof/>
          <w:lang w:val="en-US" w:eastAsia="zh-CN"/>
        </w:rPr>
        <w:t>Communication</w:t>
      </w:r>
      <w:r w:rsidR="00C65F66" w:rsidRPr="007E5130">
        <w:rPr>
          <w:rFonts w:ascii="Arial" w:eastAsiaTheme="minorEastAsia" w:hAnsi="Arial" w:hint="eastAsia"/>
          <w:iCs/>
          <w:noProof/>
          <w:lang w:val="en-US" w:eastAsia="zh-CN"/>
        </w:rPr>
        <w:t>.</w:t>
      </w:r>
    </w:p>
    <w:p w:rsidR="0034478C" w:rsidRPr="00C65F66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alibri" w:eastAsiaTheme="minorEastAsia" w:hAnsi="Calibri" w:cs="Calibri"/>
          <w:sz w:val="22"/>
          <w:szCs w:val="22"/>
          <w:lang w:eastAsia="zh-CN"/>
        </w:rPr>
      </w:pPr>
    </w:p>
    <w:p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Question3a</w:t>
      </w:r>
      <w:r w:rsidRPr="007E5130">
        <w:rPr>
          <w:rFonts w:ascii="Arial" w:hAnsi="Arial" w:cs="Arial"/>
          <w:b/>
          <w:lang w:eastAsia="zh-CN"/>
        </w:rPr>
        <w:t>:</w:t>
      </w:r>
    </w:p>
    <w:p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Whether the Layer2 ID of the relay UE can be the same for U2U Relay service and Non-relay service?</w:t>
      </w:r>
    </w:p>
    <w:p w:rsidR="00A25397" w:rsidRPr="007E5130" w:rsidRDefault="00A25397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3a:</w:t>
      </w:r>
    </w:p>
    <w:p w:rsidR="00C65F66" w:rsidRDefault="00E21994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 xml:space="preserve">No. 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>
        <w:rPr>
          <w:rFonts w:ascii="Arial" w:hAnsi="Arial" w:cs="Arial" w:hint="eastAsia"/>
          <w:lang w:eastAsia="zh-CN"/>
        </w:rPr>
        <w:t>Layer-2 ID</w:t>
      </w:r>
      <w:r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>
        <w:rPr>
          <w:rFonts w:ascii="Arial" w:eastAsiaTheme="minorEastAsia" w:hAnsi="Arial" w:cs="Arial" w:hint="eastAsia"/>
          <w:lang w:eastAsia="zh-CN"/>
        </w:rPr>
        <w:t>ProSe</w:t>
      </w:r>
      <w:proofErr w:type="spellEnd"/>
      <w:r>
        <w:rPr>
          <w:rFonts w:ascii="Arial" w:eastAsiaTheme="minorEastAsia" w:hAnsi="Arial" w:cs="Arial" w:hint="eastAsia"/>
          <w:lang w:eastAsia="zh-CN"/>
        </w:rPr>
        <w:t xml:space="preserve"> UE-to-UE Relay</w:t>
      </w:r>
      <w:r w:rsidR="00A25397" w:rsidRPr="007E5130">
        <w:rPr>
          <w:rFonts w:ascii="Arial" w:hAnsi="Arial" w:cs="Arial" w:hint="eastAsia"/>
          <w:lang w:eastAsia="zh-CN"/>
        </w:rPr>
        <w:t xml:space="preserve"> used for </w:t>
      </w:r>
      <w:r w:rsidR="00A25397" w:rsidRPr="007E5130">
        <w:rPr>
          <w:rFonts w:ascii="Arial" w:hAnsi="Arial" w:cs="Arial"/>
          <w:lang w:eastAsia="zh-CN"/>
        </w:rPr>
        <w:t xml:space="preserve">5G </w:t>
      </w:r>
      <w:proofErr w:type="spellStart"/>
      <w:r w:rsidR="00A25397" w:rsidRPr="007E5130">
        <w:rPr>
          <w:rFonts w:ascii="Arial" w:hAnsi="Arial" w:cs="Arial"/>
          <w:lang w:eastAsia="zh-CN"/>
        </w:rPr>
        <w:t>ProSe</w:t>
      </w:r>
      <w:proofErr w:type="spellEnd"/>
      <w:r w:rsidR="00A25397" w:rsidRPr="007E5130">
        <w:rPr>
          <w:rFonts w:ascii="Arial" w:hAnsi="Arial" w:cs="Arial"/>
          <w:lang w:eastAsia="zh-CN"/>
        </w:rPr>
        <w:t xml:space="preserve"> UE-to-UE 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</w:t>
      </w:r>
      <w:r w:rsidR="00A25397" w:rsidRPr="007E5130">
        <w:rPr>
          <w:rFonts w:ascii="Arial" w:hAnsi="Arial" w:cs="Arial"/>
          <w:lang w:eastAsia="zh-CN"/>
        </w:rPr>
        <w:t xml:space="preserve"> Communication</w:t>
      </w:r>
      <w:r w:rsidR="00A25397" w:rsidRPr="007E5130">
        <w:rPr>
          <w:rFonts w:ascii="Arial" w:hAnsi="Arial" w:cs="Arial" w:hint="eastAsia"/>
          <w:lang w:eastAsia="zh-CN"/>
        </w:rPr>
        <w:t xml:space="preserve"> would be different from </w:t>
      </w:r>
      <w:r>
        <w:rPr>
          <w:rFonts w:ascii="Arial" w:eastAsiaTheme="minorEastAsia" w:hAnsi="Arial" w:cs="Arial" w:hint="eastAsia"/>
          <w:lang w:eastAsia="zh-CN"/>
        </w:rPr>
        <w:t xml:space="preserve">the </w:t>
      </w:r>
      <w:r w:rsidR="00AD5DC7">
        <w:rPr>
          <w:rFonts w:ascii="Arial" w:eastAsiaTheme="minorEastAsia" w:hAnsi="Arial" w:cs="Arial" w:hint="eastAsia"/>
          <w:lang w:eastAsia="zh-CN"/>
        </w:rPr>
        <w:t xml:space="preserve">Source </w:t>
      </w:r>
      <w:r w:rsidR="009B1017">
        <w:rPr>
          <w:rFonts w:ascii="Arial" w:eastAsiaTheme="minorEastAsia" w:hAnsi="Arial" w:hint="eastAsia"/>
          <w:iCs/>
          <w:noProof/>
          <w:lang w:val="en-US" w:eastAsia="zh-CN"/>
        </w:rPr>
        <w:t xml:space="preserve">Layer-2 IDs used for </w:t>
      </w:r>
      <w:r w:rsidR="009B1017">
        <w:rPr>
          <w:rFonts w:ascii="Arial" w:hAnsi="Arial" w:cs="Arial"/>
          <w:lang w:eastAsia="zh-CN"/>
        </w:rPr>
        <w:t>Non-relay</w:t>
      </w:r>
      <w:r w:rsidR="009B1017">
        <w:rPr>
          <w:rFonts w:ascii="Arial" w:eastAsiaTheme="minorEastAsia" w:hAnsi="Arial" w:cs="Arial" w:hint="eastAsia"/>
          <w:lang w:eastAsia="zh-CN"/>
        </w:rPr>
        <w:t xml:space="preserve"> discovery and communication</w:t>
      </w:r>
      <w:r w:rsidR="00A25397" w:rsidRPr="007E5130">
        <w:rPr>
          <w:rFonts w:ascii="Arial" w:hAnsi="Arial" w:cs="Arial" w:hint="eastAsia"/>
          <w:lang w:eastAsia="zh-CN"/>
        </w:rPr>
        <w:t>.</w:t>
      </w:r>
    </w:p>
    <w:p w:rsidR="007E5130" w:rsidRPr="007E5130" w:rsidRDefault="007E5130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</w:p>
    <w:p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Question3b</w:t>
      </w:r>
      <w:r w:rsidRPr="007E5130">
        <w:rPr>
          <w:rFonts w:ascii="Arial" w:hAnsi="Arial" w:cs="Arial"/>
          <w:b/>
          <w:lang w:eastAsia="zh-CN"/>
        </w:rPr>
        <w:t>:</w:t>
      </w:r>
    </w:p>
    <w:p w:rsidR="0034478C" w:rsidRPr="007E5130" w:rsidRDefault="00CC5828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/>
          <w:lang w:eastAsia="zh-CN"/>
        </w:rPr>
        <w:t>Whether the Layer2 ID of the remote UE can be the same for U2U Relay service and Non-relay service?</w:t>
      </w:r>
    </w:p>
    <w:p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b/>
          <w:lang w:eastAsia="zh-CN"/>
        </w:rPr>
      </w:pPr>
      <w:r w:rsidRPr="007E5130">
        <w:rPr>
          <w:rFonts w:ascii="Arial" w:hAnsi="Arial" w:cs="Arial" w:hint="eastAsia"/>
          <w:b/>
          <w:lang w:eastAsia="zh-CN"/>
        </w:rPr>
        <w:t>Answer 3b:</w:t>
      </w:r>
    </w:p>
    <w:p w:rsidR="00CF4E46" w:rsidRPr="007E5130" w:rsidRDefault="00CF4E46" w:rsidP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 w:rsidRPr="007E5130">
        <w:rPr>
          <w:rFonts w:ascii="Arial" w:hAnsi="Arial" w:cs="Arial" w:hint="eastAsia"/>
          <w:lang w:eastAsia="zh-CN"/>
        </w:rPr>
        <w:t xml:space="preserve">No.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Pr="007E5130">
        <w:rPr>
          <w:rFonts w:ascii="Arial" w:hAnsi="Arial" w:cs="Arial" w:hint="eastAsia"/>
          <w:lang w:eastAsia="zh-CN"/>
        </w:rPr>
        <w:t>Layer-2 IDs</w:t>
      </w:r>
      <w:r w:rsidR="00E21994">
        <w:rPr>
          <w:rFonts w:ascii="Arial" w:eastAsiaTheme="minorEastAsia" w:hAnsi="Arial" w:cs="Arial" w:hint="eastAsia"/>
          <w:lang w:eastAsia="zh-CN"/>
        </w:rPr>
        <w:t xml:space="preserve"> of 5G </w:t>
      </w:r>
      <w:proofErr w:type="spellStart"/>
      <w:r w:rsidR="00E21994">
        <w:rPr>
          <w:rFonts w:ascii="Arial" w:eastAsiaTheme="minorEastAsia" w:hAnsi="Arial" w:cs="Arial" w:hint="eastAsia"/>
          <w:lang w:eastAsia="zh-CN"/>
        </w:rPr>
        <w:t>ProSe</w:t>
      </w:r>
      <w:proofErr w:type="spellEnd"/>
      <w:r w:rsidR="00E21994">
        <w:rPr>
          <w:rFonts w:ascii="Arial" w:eastAsiaTheme="minorEastAsia" w:hAnsi="Arial" w:cs="Arial" w:hint="eastAsia"/>
          <w:lang w:eastAsia="zh-CN"/>
        </w:rPr>
        <w:t xml:space="preserve"> End UE</w:t>
      </w:r>
      <w:r w:rsidRPr="007E5130">
        <w:rPr>
          <w:rFonts w:ascii="Arial" w:hAnsi="Arial" w:cs="Arial" w:hint="eastAsia"/>
          <w:lang w:eastAsia="zh-CN"/>
        </w:rPr>
        <w:t xml:space="preserve"> used for </w:t>
      </w:r>
      <w:r w:rsidRPr="007E5130">
        <w:rPr>
          <w:rFonts w:ascii="Arial" w:hAnsi="Arial" w:cs="Arial"/>
          <w:lang w:eastAsia="zh-CN"/>
        </w:rPr>
        <w:t xml:space="preserve">5G </w:t>
      </w:r>
      <w:proofErr w:type="spellStart"/>
      <w:r w:rsidRPr="007E5130">
        <w:rPr>
          <w:rFonts w:ascii="Arial" w:hAnsi="Arial" w:cs="Arial"/>
          <w:lang w:eastAsia="zh-CN"/>
        </w:rPr>
        <w:t>ProSe</w:t>
      </w:r>
      <w:proofErr w:type="spellEnd"/>
      <w:r w:rsidRPr="007E5130">
        <w:rPr>
          <w:rFonts w:ascii="Arial" w:hAnsi="Arial" w:cs="Arial"/>
          <w:lang w:eastAsia="zh-CN"/>
        </w:rPr>
        <w:t xml:space="preserve"> UE-to-UE Relay </w:t>
      </w:r>
      <w:r w:rsidR="00E21994">
        <w:rPr>
          <w:rFonts w:ascii="Arial" w:eastAsiaTheme="minorEastAsia" w:hAnsi="Arial" w:cs="Arial" w:hint="eastAsia"/>
          <w:lang w:eastAsia="zh-CN"/>
        </w:rPr>
        <w:t xml:space="preserve">Discovery and </w:t>
      </w:r>
      <w:r w:rsidRPr="007E5130">
        <w:rPr>
          <w:rFonts w:ascii="Arial" w:hAnsi="Arial" w:cs="Arial"/>
          <w:lang w:eastAsia="zh-CN"/>
        </w:rPr>
        <w:lastRenderedPageBreak/>
        <w:t>Communication</w:t>
      </w:r>
      <w:r w:rsidRPr="007E5130">
        <w:rPr>
          <w:rFonts w:ascii="Arial" w:hAnsi="Arial" w:cs="Arial" w:hint="eastAsia"/>
          <w:lang w:eastAsia="zh-CN"/>
        </w:rPr>
        <w:t xml:space="preserve"> would be different fro</w:t>
      </w:r>
      <w:r w:rsidR="00E21994">
        <w:rPr>
          <w:rFonts w:ascii="Arial" w:hAnsi="Arial" w:cs="Arial" w:hint="eastAsia"/>
          <w:lang w:eastAsia="zh-CN"/>
        </w:rPr>
        <w:t xml:space="preserve">m the </w:t>
      </w:r>
      <w:r w:rsidR="005B6C4D">
        <w:rPr>
          <w:rFonts w:ascii="Arial" w:eastAsiaTheme="minorEastAsia" w:hAnsi="Arial" w:cs="Arial" w:hint="eastAsia"/>
          <w:lang w:eastAsia="zh-CN"/>
        </w:rPr>
        <w:t xml:space="preserve">Source </w:t>
      </w:r>
      <w:r w:rsidR="00E21994">
        <w:rPr>
          <w:rFonts w:ascii="Arial" w:hAnsi="Arial" w:cs="Arial" w:hint="eastAsia"/>
          <w:lang w:eastAsia="zh-CN"/>
        </w:rPr>
        <w:t>Layer-2 IDs used for Non-</w:t>
      </w:r>
      <w:r w:rsidR="00E21994">
        <w:rPr>
          <w:rFonts w:ascii="Arial" w:eastAsiaTheme="minorEastAsia" w:hAnsi="Arial" w:cs="Arial" w:hint="eastAsia"/>
          <w:lang w:eastAsia="zh-CN"/>
        </w:rPr>
        <w:t>r</w:t>
      </w:r>
      <w:r w:rsidRPr="007E5130">
        <w:rPr>
          <w:rFonts w:ascii="Arial" w:hAnsi="Arial" w:cs="Arial" w:hint="eastAsia"/>
          <w:lang w:eastAsia="zh-CN"/>
        </w:rPr>
        <w:t xml:space="preserve">elay </w:t>
      </w:r>
      <w:r w:rsidR="00E21994">
        <w:rPr>
          <w:rFonts w:ascii="Arial" w:eastAsiaTheme="minorEastAsia" w:hAnsi="Arial" w:cs="Arial" w:hint="eastAsia"/>
          <w:lang w:eastAsia="zh-CN"/>
        </w:rPr>
        <w:t>discovery and</w:t>
      </w:r>
      <w:r w:rsidRPr="007E5130">
        <w:rPr>
          <w:rFonts w:ascii="Arial" w:hAnsi="Arial" w:cs="Arial" w:hint="eastAsia"/>
          <w:lang w:eastAsia="zh-CN"/>
        </w:rPr>
        <w:t xml:space="preserve"> Communication.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b/>
          <w:iCs/>
          <w:noProof/>
          <w:lang w:val="en-US" w:eastAsia="zh-CN"/>
        </w:rPr>
      </w:pPr>
    </w:p>
    <w:p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Question4a</w:t>
      </w:r>
      <w:r>
        <w:rPr>
          <w:rFonts w:ascii="Arial" w:eastAsia="Malgun Gothic" w:hAnsi="Arial"/>
          <w:iCs/>
          <w:noProof/>
          <w:lang w:val="en-US"/>
        </w:rPr>
        <w:t>:</w:t>
      </w:r>
    </w:p>
    <w:p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relay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:rsidR="00CF4E46" w:rsidRDefault="00CF4E46" w:rsidP="00CF4E46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  <w:r w:rsidRPr="009D169B">
        <w:rPr>
          <w:rFonts w:ascii="Arial" w:eastAsia="宋体" w:hAnsi="Arial" w:cs="Arial" w:hint="eastAsia"/>
          <w:b/>
          <w:lang w:eastAsia="zh-CN"/>
        </w:rPr>
        <w:t>Answer</w:t>
      </w:r>
      <w:r>
        <w:rPr>
          <w:rFonts w:ascii="Arial" w:eastAsia="宋体" w:hAnsi="Arial" w:cs="Arial" w:hint="eastAsia"/>
          <w:b/>
          <w:lang w:eastAsia="zh-CN"/>
        </w:rPr>
        <w:t xml:space="preserve"> 4a:</w:t>
      </w:r>
    </w:p>
    <w:p w:rsidR="0034478C" w:rsidRDefault="00173825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宋体" w:hAnsi="Arial" w:cs="Arial" w:hint="eastAsia"/>
          <w:lang w:eastAsia="zh-CN"/>
        </w:rPr>
        <w:t xml:space="preserve">The </w:t>
      </w:r>
      <w:r w:rsidR="005B6C4D">
        <w:rPr>
          <w:rFonts w:ascii="Arial" w:eastAsia="宋体" w:hAnsi="Arial" w:cs="Arial" w:hint="eastAsia"/>
          <w:lang w:eastAsia="zh-CN"/>
        </w:rPr>
        <w:t xml:space="preserve">Source </w:t>
      </w:r>
      <w:r w:rsidR="00FA4A79">
        <w:rPr>
          <w:rFonts w:ascii="Arial" w:eastAsia="宋体" w:hAnsi="Arial" w:cs="Arial" w:hint="eastAsia"/>
          <w:lang w:eastAsia="zh-CN"/>
        </w:rPr>
        <w:t xml:space="preserve">Layer-2 ID 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used for </w:t>
      </w:r>
      <w:r w:rsidR="00F5180D" w:rsidRPr="00CF4E46">
        <w:rPr>
          <w:rFonts w:ascii="Arial" w:eastAsia="宋体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宋体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宋体" w:hAnsi="Arial" w:cs="Arial"/>
          <w:lang w:eastAsia="zh-CN"/>
        </w:rPr>
        <w:t xml:space="preserve"> UE-to-UE Relay </w:t>
      </w:r>
      <w:r w:rsidR="00F5180D">
        <w:rPr>
          <w:rFonts w:ascii="Arial" w:eastAsia="宋体" w:hAnsi="Arial" w:cs="Arial" w:hint="eastAsia"/>
          <w:lang w:eastAsia="zh-CN"/>
        </w:rPr>
        <w:t>Discovery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would be different from</w:t>
      </w:r>
      <w:r w:rsidR="00FA4A79">
        <w:rPr>
          <w:rFonts w:ascii="Arial" w:eastAsia="宋体" w:hAnsi="Arial" w:cs="Arial" w:hint="eastAsia"/>
          <w:lang w:eastAsia="zh-CN"/>
        </w:rPr>
        <w:t xml:space="preserve"> the </w:t>
      </w:r>
      <w:r w:rsidR="005B6C4D">
        <w:rPr>
          <w:rFonts w:ascii="Arial" w:eastAsia="宋体" w:hAnsi="Arial" w:cs="Arial" w:hint="eastAsia"/>
          <w:lang w:eastAsia="zh-CN"/>
        </w:rPr>
        <w:t xml:space="preserve">Source </w:t>
      </w:r>
      <w:r w:rsidR="00FA4A79">
        <w:rPr>
          <w:rFonts w:ascii="Arial" w:eastAsia="宋体" w:hAnsi="Arial" w:cs="Arial" w:hint="eastAsia"/>
          <w:lang w:eastAsia="zh-CN"/>
        </w:rPr>
        <w:t>Layer-2 ID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宋体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宋体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宋体" w:hAnsi="Arial" w:cs="Arial"/>
          <w:lang w:eastAsia="zh-CN"/>
        </w:rPr>
        <w:t xml:space="preserve"> UE-to-UE Relay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Communication</w:t>
      </w:r>
      <w:r w:rsidR="00FA4A79">
        <w:rPr>
          <w:rFonts w:ascii="Arial" w:eastAsia="宋体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宋体" w:hAnsi="Arial" w:cs="Arial" w:hint="eastAsia"/>
          <w:lang w:eastAsia="zh-CN"/>
        </w:rPr>
        <w:t>ProSe</w:t>
      </w:r>
      <w:proofErr w:type="spellEnd"/>
      <w:r w:rsidR="00FA4A79">
        <w:rPr>
          <w:rFonts w:ascii="Arial" w:eastAsia="宋体" w:hAnsi="Arial" w:cs="Arial" w:hint="eastAsia"/>
          <w:lang w:eastAsia="zh-CN"/>
        </w:rPr>
        <w:t xml:space="preserve"> UE-to-UE Relay</w:t>
      </w:r>
      <w:r w:rsidR="00F5180D" w:rsidRPr="00CF4E46">
        <w:rPr>
          <w:rFonts w:ascii="Arial" w:eastAsia="宋体" w:hAnsi="Arial" w:cs="Arial" w:hint="eastAsia"/>
          <w:lang w:eastAsia="zh-CN"/>
        </w:rPr>
        <w:t>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</w:p>
    <w:p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hint="eastAsia"/>
          <w:b/>
          <w:iCs/>
          <w:noProof/>
          <w:lang w:val="en-US" w:eastAsia="zh-CN"/>
        </w:rPr>
        <w:t>Question4b</w:t>
      </w:r>
      <w:r>
        <w:rPr>
          <w:rFonts w:ascii="Arial" w:eastAsia="Malgun Gothic" w:hAnsi="Arial"/>
          <w:iCs/>
          <w:noProof/>
          <w:lang w:val="en-US"/>
        </w:rPr>
        <w:t>:</w:t>
      </w:r>
    </w:p>
    <w:p w:rsidR="0034478C" w:rsidRDefault="00CC5828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Whether</w:t>
      </w:r>
      <w:r>
        <w:rPr>
          <w:rFonts w:ascii="Arial" w:hAnsi="Arial" w:cs="Arial"/>
          <w:lang w:eastAsia="zh-CN"/>
        </w:rPr>
        <w:t xml:space="preserve"> the Layer2 ID of the remote UE </w:t>
      </w:r>
      <w:r>
        <w:rPr>
          <w:rFonts w:ascii="Arial" w:eastAsiaTheme="minorEastAsia" w:hAnsi="Arial" w:cs="Arial" w:hint="eastAsia"/>
          <w:lang w:eastAsia="zh-CN"/>
        </w:rPr>
        <w:t xml:space="preserve">can be the same for </w:t>
      </w:r>
      <w:r>
        <w:rPr>
          <w:rFonts w:ascii="Arial" w:hAnsi="Arial" w:cs="Arial"/>
          <w:lang w:eastAsia="zh-CN"/>
        </w:rPr>
        <w:t>U2U Relay communication and U2U Relay discovery transmission?</w:t>
      </w:r>
    </w:p>
    <w:p w:rsidR="00F5180D" w:rsidRDefault="00F5180D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b/>
          <w:lang w:eastAsia="zh-CN"/>
        </w:rPr>
      </w:pPr>
      <w:r w:rsidRPr="009D169B">
        <w:rPr>
          <w:rFonts w:ascii="Arial" w:eastAsia="宋体" w:hAnsi="Arial" w:cs="Arial" w:hint="eastAsia"/>
          <w:b/>
          <w:lang w:eastAsia="zh-CN"/>
        </w:rPr>
        <w:t>Answer</w:t>
      </w:r>
      <w:r>
        <w:rPr>
          <w:rFonts w:ascii="Arial" w:eastAsia="宋体" w:hAnsi="Arial" w:cs="Arial" w:hint="eastAsia"/>
          <w:b/>
          <w:lang w:eastAsia="zh-CN"/>
        </w:rPr>
        <w:t xml:space="preserve"> 4b:</w:t>
      </w:r>
    </w:p>
    <w:p w:rsidR="00F5180D" w:rsidRDefault="00173825" w:rsidP="00F5180D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Theme="minorEastAsia" w:hAnsi="Arial" w:cs="Arial"/>
          <w:lang w:eastAsia="zh-CN"/>
        </w:rPr>
      </w:pPr>
      <w:r>
        <w:rPr>
          <w:rFonts w:ascii="Arial" w:eastAsiaTheme="minorEastAsia" w:hAnsi="Arial" w:cs="Arial" w:hint="eastAsia"/>
          <w:lang w:eastAsia="zh-CN"/>
        </w:rPr>
        <w:t>No</w:t>
      </w:r>
      <w:r w:rsidR="00F5180D">
        <w:rPr>
          <w:rFonts w:ascii="Arial" w:eastAsiaTheme="minorEastAsia" w:hAnsi="Arial" w:cs="Arial" w:hint="eastAsia"/>
          <w:lang w:eastAsia="zh-CN"/>
        </w:rPr>
        <w:t xml:space="preserve">. </w:t>
      </w:r>
      <w:r w:rsidR="00FA4A79">
        <w:rPr>
          <w:rFonts w:ascii="Arial" w:eastAsia="宋体" w:hAnsi="Arial" w:cs="Arial" w:hint="eastAsia"/>
          <w:lang w:eastAsia="zh-CN"/>
        </w:rPr>
        <w:t xml:space="preserve">The </w:t>
      </w:r>
      <w:r w:rsidR="005B6C4D">
        <w:rPr>
          <w:rFonts w:ascii="Arial" w:eastAsia="宋体" w:hAnsi="Arial" w:cs="Arial" w:hint="eastAsia"/>
          <w:lang w:eastAsia="zh-CN"/>
        </w:rPr>
        <w:t xml:space="preserve">Source </w:t>
      </w:r>
      <w:r w:rsidR="00FA4A79">
        <w:rPr>
          <w:rFonts w:ascii="Arial" w:eastAsia="宋体" w:hAnsi="Arial" w:cs="Arial" w:hint="eastAsia"/>
          <w:lang w:eastAsia="zh-CN"/>
        </w:rPr>
        <w:t>Layer-2 ID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宋体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宋体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宋体" w:hAnsi="Arial" w:cs="Arial"/>
          <w:lang w:eastAsia="zh-CN"/>
        </w:rPr>
        <w:t xml:space="preserve"> UE-to-UE Relay </w:t>
      </w:r>
      <w:r w:rsidR="00F5180D">
        <w:rPr>
          <w:rFonts w:ascii="Arial" w:eastAsia="宋体" w:hAnsi="Arial" w:cs="Arial" w:hint="eastAsia"/>
          <w:lang w:eastAsia="zh-CN"/>
        </w:rPr>
        <w:t>Discovery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</w:t>
      </w:r>
      <w:r>
        <w:rPr>
          <w:rFonts w:ascii="Arial" w:eastAsia="宋体" w:hAnsi="Arial" w:cs="Arial" w:hint="eastAsia"/>
          <w:lang w:eastAsia="zh-CN"/>
        </w:rPr>
        <w:t>would be different from</w:t>
      </w:r>
      <w:r w:rsidR="00FA4A79">
        <w:rPr>
          <w:rFonts w:ascii="Arial" w:eastAsia="宋体" w:hAnsi="Arial" w:cs="Arial" w:hint="eastAsia"/>
          <w:lang w:eastAsia="zh-CN"/>
        </w:rPr>
        <w:t xml:space="preserve"> the </w:t>
      </w:r>
      <w:r w:rsidR="005B6C4D">
        <w:rPr>
          <w:rFonts w:ascii="Arial" w:eastAsia="宋体" w:hAnsi="Arial" w:cs="Arial" w:hint="eastAsia"/>
          <w:lang w:eastAsia="zh-CN"/>
        </w:rPr>
        <w:t xml:space="preserve">Source </w:t>
      </w:r>
      <w:r w:rsidR="00FA4A79">
        <w:rPr>
          <w:rFonts w:ascii="Arial" w:eastAsia="宋体" w:hAnsi="Arial" w:cs="Arial" w:hint="eastAsia"/>
          <w:lang w:eastAsia="zh-CN"/>
        </w:rPr>
        <w:t>Layer-2 ID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used for </w:t>
      </w:r>
      <w:r w:rsidR="00F5180D" w:rsidRPr="00CF4E46">
        <w:rPr>
          <w:rFonts w:ascii="Arial" w:eastAsia="宋体" w:hAnsi="Arial" w:cs="Arial"/>
          <w:lang w:eastAsia="zh-CN"/>
        </w:rPr>
        <w:t xml:space="preserve">5G </w:t>
      </w:r>
      <w:proofErr w:type="spellStart"/>
      <w:r w:rsidR="00F5180D" w:rsidRPr="00CF4E46">
        <w:rPr>
          <w:rFonts w:ascii="Arial" w:eastAsia="宋体" w:hAnsi="Arial" w:cs="Arial"/>
          <w:lang w:eastAsia="zh-CN"/>
        </w:rPr>
        <w:t>ProSe</w:t>
      </w:r>
      <w:proofErr w:type="spellEnd"/>
      <w:r w:rsidR="00F5180D" w:rsidRPr="00CF4E46">
        <w:rPr>
          <w:rFonts w:ascii="Arial" w:eastAsia="宋体" w:hAnsi="Arial" w:cs="Arial"/>
          <w:lang w:eastAsia="zh-CN"/>
        </w:rPr>
        <w:t xml:space="preserve"> UE-to-UE Relay</w:t>
      </w:r>
      <w:r w:rsidR="00F5180D" w:rsidRPr="00CF4E46">
        <w:rPr>
          <w:rFonts w:ascii="Arial" w:eastAsia="宋体" w:hAnsi="Arial" w:cs="Arial" w:hint="eastAsia"/>
          <w:lang w:eastAsia="zh-CN"/>
        </w:rPr>
        <w:t xml:space="preserve"> Communication</w:t>
      </w:r>
      <w:r w:rsidR="00FA4A79">
        <w:rPr>
          <w:rFonts w:ascii="Arial" w:eastAsia="宋体" w:hAnsi="Arial" w:cs="Arial" w:hint="eastAsia"/>
          <w:lang w:eastAsia="zh-CN"/>
        </w:rPr>
        <w:t xml:space="preserve"> for a 5G </w:t>
      </w:r>
      <w:proofErr w:type="spellStart"/>
      <w:r w:rsidR="00FA4A79">
        <w:rPr>
          <w:rFonts w:ascii="Arial" w:eastAsia="宋体" w:hAnsi="Arial" w:cs="Arial" w:hint="eastAsia"/>
          <w:lang w:eastAsia="zh-CN"/>
        </w:rPr>
        <w:t>ProSe</w:t>
      </w:r>
      <w:proofErr w:type="spellEnd"/>
      <w:r w:rsidR="00FA4A79">
        <w:rPr>
          <w:rFonts w:ascii="Arial" w:eastAsia="宋体" w:hAnsi="Arial" w:cs="Arial" w:hint="eastAsia"/>
          <w:lang w:eastAsia="zh-CN"/>
        </w:rPr>
        <w:t xml:space="preserve"> End UE</w:t>
      </w:r>
      <w:r w:rsidR="00F5180D" w:rsidRPr="00CF4E46">
        <w:rPr>
          <w:rFonts w:ascii="Arial" w:eastAsia="宋体" w:hAnsi="Arial" w:cs="Arial" w:hint="eastAsia"/>
          <w:lang w:eastAsia="zh-CN"/>
        </w:rPr>
        <w:t>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7E5130" w:rsidRDefault="007E5130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34478C" w:rsidRDefault="00CC5828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9A7798">
        <w:rPr>
          <w:rFonts w:ascii="Arial" w:eastAsiaTheme="minorEastAsia" w:hAnsi="Arial" w:cs="Arial" w:hint="eastAsia"/>
          <w:b/>
          <w:lang w:eastAsia="zh-CN"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2</w:t>
      </w:r>
      <w:r>
        <w:rPr>
          <w:rFonts w:ascii="Arial" w:hAnsi="Arial" w:cs="Arial"/>
          <w:b/>
        </w:rPr>
        <w:t>:</w:t>
      </w:r>
    </w:p>
    <w:p w:rsidR="0034478C" w:rsidRPr="007E5130" w:rsidRDefault="00CC5828" w:rsidP="007E5130">
      <w:pPr>
        <w:spacing w:after="120"/>
        <w:ind w:left="993" w:hanging="993"/>
        <w:rPr>
          <w:rFonts w:ascii="Arial" w:eastAsiaTheme="minorEastAsia" w:hAnsi="Arial"/>
          <w:iCs/>
          <w:noProof/>
          <w:lang w:val="en-US"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SA</w:t>
      </w:r>
      <w:r>
        <w:rPr>
          <w:rFonts w:ascii="Arial" w:eastAsia="Malgun Gothic" w:hAnsi="Arial"/>
          <w:iCs/>
          <w:noProof/>
          <w:lang w:val="en-US"/>
        </w:rPr>
        <w:t xml:space="preserve">2 kindly asks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RAN</w:t>
      </w:r>
      <w:r>
        <w:rPr>
          <w:rFonts w:ascii="Arial" w:eastAsia="Malgun Gothic" w:hAnsi="Arial"/>
          <w:iCs/>
          <w:noProof/>
          <w:lang w:val="en-US"/>
        </w:rPr>
        <w:t xml:space="preserve">2 to </w:t>
      </w:r>
      <w:r w:rsidR="009A7798">
        <w:rPr>
          <w:rFonts w:ascii="Arial" w:eastAsiaTheme="minorEastAsia" w:hAnsi="Arial" w:hint="eastAsia"/>
          <w:iCs/>
          <w:noProof/>
          <w:lang w:val="en-US" w:eastAsia="zh-CN"/>
        </w:rPr>
        <w:t>take the above answers into account</w:t>
      </w:r>
      <w:r>
        <w:rPr>
          <w:rFonts w:ascii="Arial" w:eastAsia="Malgun Gothic" w:hAnsi="Arial"/>
          <w:iCs/>
          <w:noProof/>
          <w:lang w:val="en-US"/>
        </w:rPr>
        <w:t>.</w:t>
      </w:r>
    </w:p>
    <w:p w:rsidR="0034478C" w:rsidRDefault="0034478C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宋体" w:hAnsi="Arial" w:cs="Arial"/>
          <w:lang w:eastAsia="zh-CN"/>
        </w:rPr>
      </w:pPr>
    </w:p>
    <w:p w:rsidR="0034478C" w:rsidRDefault="00CC58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CA35CE">
        <w:rPr>
          <w:rFonts w:ascii="Arial" w:eastAsiaTheme="minorEastAsia" w:hAnsi="Arial" w:cs="Arial" w:hint="eastAsia"/>
          <w:b/>
          <w:lang w:eastAsia="zh-CN"/>
        </w:rPr>
        <w:t>SA</w:t>
      </w:r>
      <w:r>
        <w:rPr>
          <w:rFonts w:ascii="Arial" w:hAnsi="Arial" w:cs="Arial"/>
          <w:b/>
        </w:rPr>
        <w:t xml:space="preserve"> WG2 Meetings:</w:t>
      </w:r>
    </w:p>
    <w:p w:rsidR="0034478C" w:rsidRPr="001D2256" w:rsidRDefault="00CC5828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val="en-US"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>156</w:t>
      </w:r>
      <w:r w:rsidR="00CA35CE">
        <w:rPr>
          <w:rFonts w:ascii="Arial" w:eastAsia="MS Mincho" w:hAnsi="Arial" w:cs="Arial"/>
          <w:bCs/>
          <w:lang w:val="en-US"/>
        </w:rPr>
        <w:tab/>
        <w:t>17</w:t>
      </w:r>
      <w:r w:rsidR="00CA35CE">
        <w:rPr>
          <w:rFonts w:ascii="Arial" w:eastAsiaTheme="minorEastAsia" w:hAnsi="Arial" w:cs="Arial" w:hint="eastAsia"/>
          <w:bCs/>
          <w:lang w:val="en-US" w:eastAsia="zh-CN"/>
        </w:rPr>
        <w:t xml:space="preserve"> -</w:t>
      </w:r>
      <w:r w:rsidR="00D933FA">
        <w:rPr>
          <w:rFonts w:ascii="Arial" w:eastAsia="MS Mincho" w:hAnsi="Arial" w:cs="Arial"/>
          <w:bCs/>
          <w:lang w:val="en-US"/>
        </w:rPr>
        <w:t xml:space="preserve"> 21 April 2023</w:t>
      </w:r>
      <w:r w:rsidR="00D933FA">
        <w:rPr>
          <w:rFonts w:ascii="Arial" w:eastAsia="MS Mincho" w:hAnsi="Arial" w:cs="Arial"/>
          <w:bCs/>
          <w:lang w:val="en-US"/>
        </w:rPr>
        <w:tab/>
      </w:r>
      <w:r w:rsidR="00D933FA">
        <w:rPr>
          <w:rFonts w:ascii="Arial" w:eastAsia="MS Mincho" w:hAnsi="Arial" w:cs="Arial"/>
          <w:bCs/>
          <w:lang w:val="en-US"/>
        </w:rPr>
        <w:tab/>
      </w:r>
      <w:r w:rsidR="001D2256">
        <w:rPr>
          <w:rFonts w:ascii="Arial" w:eastAsiaTheme="minorEastAsia" w:hAnsi="Arial" w:cs="Arial" w:hint="eastAsia"/>
          <w:bCs/>
          <w:lang w:val="en-US" w:eastAsia="zh-CN"/>
        </w:rPr>
        <w:t>E-meeting</w:t>
      </w:r>
    </w:p>
    <w:p w:rsidR="00D933FA" w:rsidRPr="00D933FA" w:rsidRDefault="00D933FA" w:rsidP="00D933FA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  <w:r>
        <w:rPr>
          <w:rFonts w:ascii="Arial" w:eastAsia="MS Mincho" w:hAnsi="Arial" w:cs="Arial"/>
          <w:bCs/>
          <w:lang w:val="en-US"/>
        </w:rPr>
        <w:t xml:space="preserve">TSG </w:t>
      </w:r>
      <w:r>
        <w:rPr>
          <w:rFonts w:ascii="Arial" w:eastAsiaTheme="minorEastAsia" w:hAnsi="Arial" w:cs="Arial" w:hint="eastAsia"/>
          <w:bCs/>
          <w:lang w:val="en-US" w:eastAsia="zh-CN"/>
        </w:rPr>
        <w:t>SA</w:t>
      </w:r>
      <w:r>
        <w:rPr>
          <w:rFonts w:ascii="Arial" w:eastAsia="MS Mincho" w:hAnsi="Arial" w:cs="Arial"/>
          <w:bCs/>
          <w:lang w:val="en-US"/>
        </w:rPr>
        <w:t xml:space="preserve"> WG2 Meeting #</w:t>
      </w:r>
      <w:r>
        <w:rPr>
          <w:rFonts w:ascii="Arial" w:eastAsiaTheme="minorEastAsia" w:hAnsi="Arial" w:cs="Arial"/>
          <w:bCs/>
          <w:lang w:eastAsia="zh-CN"/>
        </w:rPr>
        <w:t>1</w:t>
      </w:r>
      <w:r>
        <w:rPr>
          <w:rFonts w:ascii="Arial" w:eastAsiaTheme="minorEastAsia" w:hAnsi="Arial" w:cs="Arial" w:hint="eastAsia"/>
          <w:bCs/>
          <w:lang w:eastAsia="zh-CN"/>
        </w:rPr>
        <w:t>57</w:t>
      </w:r>
      <w:r>
        <w:rPr>
          <w:rFonts w:ascii="Arial" w:eastAsiaTheme="minorEastAsia" w:hAnsi="Arial" w:cs="Arial"/>
          <w:bCs/>
          <w:lang w:eastAsia="zh-CN"/>
        </w:rPr>
        <w:tab/>
      </w:r>
      <w:r>
        <w:rPr>
          <w:rFonts w:ascii="Arial" w:eastAsiaTheme="minorEastAsia" w:hAnsi="Arial" w:cs="Arial" w:hint="eastAsia"/>
          <w:bCs/>
          <w:lang w:eastAsia="zh-CN"/>
        </w:rPr>
        <w:t xml:space="preserve">22 - </w:t>
      </w:r>
      <w:r>
        <w:rPr>
          <w:rFonts w:ascii="Arial" w:eastAsia="MS Mincho" w:hAnsi="Arial" w:cs="Arial"/>
          <w:bCs/>
          <w:lang w:val="en-US"/>
        </w:rPr>
        <w:t>2</w:t>
      </w:r>
      <w:r>
        <w:rPr>
          <w:rFonts w:ascii="Arial" w:eastAsiaTheme="minorEastAsia" w:hAnsi="Arial" w:cs="Arial" w:hint="eastAsia"/>
          <w:bCs/>
          <w:lang w:val="en-US" w:eastAsia="zh-CN"/>
        </w:rPr>
        <w:t>6</w:t>
      </w:r>
      <w:r>
        <w:rPr>
          <w:rFonts w:ascii="Arial" w:eastAsia="MS Mincho" w:hAnsi="Arial" w:cs="Arial"/>
          <w:bCs/>
          <w:lang w:val="en-US"/>
        </w:rPr>
        <w:t xml:space="preserve"> </w:t>
      </w:r>
      <w:r>
        <w:rPr>
          <w:rFonts w:ascii="Arial" w:eastAsiaTheme="minorEastAsia" w:hAnsi="Arial" w:cs="Arial" w:hint="eastAsia"/>
          <w:bCs/>
          <w:lang w:val="en-US" w:eastAsia="zh-CN"/>
        </w:rPr>
        <w:t>May</w:t>
      </w:r>
      <w:r>
        <w:rPr>
          <w:rFonts w:ascii="Arial" w:eastAsia="MS Mincho" w:hAnsi="Arial" w:cs="Arial"/>
          <w:bCs/>
          <w:lang w:val="en-US"/>
        </w:rPr>
        <w:t xml:space="preserve"> 2023</w:t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="MS Mincho" w:hAnsi="Arial" w:cs="Arial"/>
          <w:bCs/>
          <w:lang w:val="en-US"/>
        </w:rPr>
        <w:tab/>
      </w:r>
      <w:r>
        <w:rPr>
          <w:rFonts w:ascii="Arial" w:eastAsiaTheme="minorEastAsia" w:hAnsi="Arial" w:cs="Arial" w:hint="eastAsia"/>
          <w:bCs/>
          <w:lang w:val="en-US" w:eastAsia="zh-CN"/>
        </w:rPr>
        <w:t>Berlin</w:t>
      </w:r>
      <w:r>
        <w:rPr>
          <w:rFonts w:ascii="Arial" w:eastAsia="MS Mincho" w:hAnsi="Arial" w:cs="Arial"/>
          <w:bCs/>
          <w:lang w:val="en-US"/>
        </w:rPr>
        <w:t xml:space="preserve">, </w:t>
      </w:r>
      <w:r>
        <w:rPr>
          <w:rFonts w:ascii="Arial" w:eastAsiaTheme="minorEastAsia" w:hAnsi="Arial" w:cs="Arial" w:hint="eastAsia"/>
          <w:bCs/>
          <w:lang w:val="en-US" w:eastAsia="zh-CN"/>
        </w:rPr>
        <w:t>DE</w:t>
      </w:r>
    </w:p>
    <w:p w:rsidR="00D933FA" w:rsidRPr="00D933FA" w:rsidRDefault="00D933FA" w:rsidP="007E5130">
      <w:pPr>
        <w:tabs>
          <w:tab w:val="left" w:pos="4253"/>
          <w:tab w:val="left" w:pos="7655"/>
        </w:tabs>
        <w:spacing w:after="120"/>
        <w:ind w:left="2268" w:hanging="2268"/>
        <w:rPr>
          <w:rFonts w:ascii="Arial" w:eastAsiaTheme="minorEastAsia" w:hAnsi="Arial" w:cs="Arial"/>
          <w:bCs/>
          <w:lang w:eastAsia="zh-CN"/>
        </w:rPr>
      </w:pPr>
    </w:p>
    <w:sectPr w:rsidR="00D933FA" w:rsidRPr="00D933FA">
      <w:footerReference w:type="even" r:id="rId9"/>
      <w:footerReference w:type="default" r:id="rId10"/>
      <w:footnotePr>
        <w:numRestart w:val="eachSect"/>
      </w:footnotePr>
      <w:pgSz w:w="11907" w:h="16840"/>
      <w:pgMar w:top="1416" w:right="1133" w:bottom="1133" w:left="1133" w:header="850" w:footer="340" w:gutter="0"/>
      <w:pgNumType w:start="1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1F4147CE" w15:done="0"/>
  <w15:commentEx w15:paraId="266C5CC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206FBB" w16cex:dateUtc="2022-11-17T13:30:00Z"/>
  <w16cex:commentExtensible w16cex:durableId="2720C1C3" w16cex:dateUtc="2022-11-17T13:20:00Z"/>
  <w16cex:commentExtensible w16cex:durableId="27206EC2" w16cex:dateUtc="2022-11-17T13:2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F4147CE" w16cid:durableId="2721D6C8"/>
  <w16cid:commentId w16cid:paraId="266C5CC8" w16cid:durableId="2721D704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1C85" w:rsidRDefault="006A1C85">
      <w:pPr>
        <w:spacing w:after="0" w:line="240" w:lineRule="auto"/>
      </w:pPr>
      <w:r>
        <w:separator/>
      </w:r>
    </w:p>
  </w:endnote>
  <w:endnote w:type="continuationSeparator" w:id="0">
    <w:p w:rsidR="006A1C85" w:rsidRDefault="006A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78C" w:rsidRDefault="00CC58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</w:rPr>
      <w:t>1</w:t>
    </w:r>
    <w:r>
      <w:rPr>
        <w:rStyle w:val="a5"/>
      </w:rPr>
      <w:fldChar w:fldCharType="end"/>
    </w:r>
  </w:p>
  <w:p w:rsidR="0034478C" w:rsidRDefault="0034478C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4478C" w:rsidRDefault="00CC5828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B861CD">
      <w:rPr>
        <w:rStyle w:val="a5"/>
        <w:noProof/>
      </w:rPr>
      <w:t>1</w:t>
    </w:r>
    <w:r>
      <w:rPr>
        <w:rStyle w:val="a5"/>
      </w:rPr>
      <w:fldChar w:fldCharType="end"/>
    </w:r>
  </w:p>
  <w:p w:rsidR="0034478C" w:rsidRDefault="0034478C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1C85" w:rsidRDefault="006A1C85">
      <w:pPr>
        <w:spacing w:after="0" w:line="240" w:lineRule="auto"/>
      </w:pPr>
      <w:r>
        <w:separator/>
      </w:r>
    </w:p>
  </w:footnote>
  <w:footnote w:type="continuationSeparator" w:id="0">
    <w:p w:rsidR="006A1C85" w:rsidRDefault="006A1C85">
      <w:pPr>
        <w:spacing w:after="0" w:line="240" w:lineRule="auto"/>
      </w:pPr>
      <w:r>
        <w:continuationSeparator/>
      </w:r>
    </w:p>
  </w:footnote>
</w:footnote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OPPO(Boyuan)-v2">
    <w15:presenceInfo w15:providerId="None" w15:userId="OPPO(Boyuan)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YyNDA1MDA2sTQysbBQ0lEKTi0uzszPAykwrAUAKDRnOCwAAAA="/>
  </w:docVars>
  <w:rsids>
    <w:rsidRoot w:val="0034478C"/>
    <w:rsid w:val="0006523D"/>
    <w:rsid w:val="000A3AE2"/>
    <w:rsid w:val="000A457A"/>
    <w:rsid w:val="000A75EE"/>
    <w:rsid w:val="00173825"/>
    <w:rsid w:val="00185699"/>
    <w:rsid w:val="001A7FBA"/>
    <w:rsid w:val="001B2D9C"/>
    <w:rsid w:val="001D2256"/>
    <w:rsid w:val="001F7332"/>
    <w:rsid w:val="00286DFA"/>
    <w:rsid w:val="002941F4"/>
    <w:rsid w:val="002A3359"/>
    <w:rsid w:val="0034478C"/>
    <w:rsid w:val="00372F95"/>
    <w:rsid w:val="004154EF"/>
    <w:rsid w:val="00426AC2"/>
    <w:rsid w:val="00444CA5"/>
    <w:rsid w:val="004A23BC"/>
    <w:rsid w:val="0050039D"/>
    <w:rsid w:val="00556818"/>
    <w:rsid w:val="005B6C4D"/>
    <w:rsid w:val="005E52E6"/>
    <w:rsid w:val="0060435F"/>
    <w:rsid w:val="00643938"/>
    <w:rsid w:val="00655673"/>
    <w:rsid w:val="006A1C85"/>
    <w:rsid w:val="006F72EF"/>
    <w:rsid w:val="0071007B"/>
    <w:rsid w:val="00721AED"/>
    <w:rsid w:val="0078436B"/>
    <w:rsid w:val="007E5130"/>
    <w:rsid w:val="00852D27"/>
    <w:rsid w:val="008538D6"/>
    <w:rsid w:val="008765A7"/>
    <w:rsid w:val="00924A5F"/>
    <w:rsid w:val="009A7798"/>
    <w:rsid w:val="009B1017"/>
    <w:rsid w:val="009D169B"/>
    <w:rsid w:val="00A03094"/>
    <w:rsid w:val="00A07F4E"/>
    <w:rsid w:val="00A25397"/>
    <w:rsid w:val="00AB4A6D"/>
    <w:rsid w:val="00AD5DC7"/>
    <w:rsid w:val="00B861CD"/>
    <w:rsid w:val="00C65F66"/>
    <w:rsid w:val="00CA35CE"/>
    <w:rsid w:val="00CC5828"/>
    <w:rsid w:val="00CF4E46"/>
    <w:rsid w:val="00D25C88"/>
    <w:rsid w:val="00D76E43"/>
    <w:rsid w:val="00D933FA"/>
    <w:rsid w:val="00DB4D34"/>
    <w:rsid w:val="00E21994"/>
    <w:rsid w:val="00E7368E"/>
    <w:rsid w:val="00F5180D"/>
    <w:rsid w:val="00F87532"/>
    <w:rsid w:val="00FA4A79"/>
    <w:rsid w:val="00FE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header" w:uiPriority="0" w:qFormat="1"/>
    <w:lsdException w:name="footer" w:uiPriority="0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 w:line="259" w:lineRule="auto"/>
    </w:pPr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4">
    <w:name w:val="heading 4"/>
    <w:basedOn w:val="a"/>
    <w:next w:val="a"/>
    <w:link w:val="4Char"/>
    <w:unhideWhenUsed/>
    <w:qFormat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Char">
    <w:name w:val="标题 4 Char"/>
    <w:basedOn w:val="a0"/>
    <w:link w:val="4"/>
    <w:qFormat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3">
    <w:name w:val="footer"/>
    <w:basedOn w:val="a4"/>
    <w:link w:val="Char"/>
    <w:qFormat/>
    <w:pPr>
      <w:widowControl w:val="0"/>
      <w:snapToGrid/>
      <w:spacing w:after="0"/>
      <w:jc w:val="center"/>
    </w:pPr>
    <w:rPr>
      <w:rFonts w:ascii="Arial" w:hAnsi="Arial"/>
      <w:b/>
      <w:i/>
      <w:sz w:val="18"/>
      <w:lang w:val="en-US"/>
    </w:rPr>
  </w:style>
  <w:style w:type="character" w:customStyle="1" w:styleId="Char">
    <w:name w:val="页脚 Char"/>
    <w:basedOn w:val="a0"/>
    <w:link w:val="a3"/>
    <w:qFormat/>
    <w:rPr>
      <w:rFonts w:ascii="Arial" w:eastAsia="Batang" w:hAnsi="Arial" w:cs="Times New Roman"/>
      <w:b/>
      <w:i/>
      <w:kern w:val="0"/>
      <w:sz w:val="18"/>
      <w:szCs w:val="20"/>
      <w:lang w:eastAsia="en-US"/>
    </w:r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basedOn w:val="a"/>
    <w:link w:val="Char0"/>
    <w:unhideWhenUsed/>
    <w:qFormat/>
    <w:pPr>
      <w:tabs>
        <w:tab w:val="center" w:pos="4513"/>
        <w:tab w:val="right" w:pos="9026"/>
      </w:tabs>
      <w:snapToGrid w:val="0"/>
    </w:pPr>
  </w:style>
  <w:style w:type="character" w:customStyle="1" w:styleId="Char0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4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character" w:styleId="a5">
    <w:name w:val="page number"/>
    <w:basedOn w:val="a0"/>
    <w:qFormat/>
  </w:style>
  <w:style w:type="character" w:styleId="a6">
    <w:name w:val="Hyperlink"/>
    <w:basedOn w:val="a0"/>
    <w:uiPriority w:val="99"/>
    <w:unhideWhenUsed/>
    <w:qFormat/>
    <w:rPr>
      <w:color w:val="0563C1"/>
      <w:u w:val="single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character" w:styleId="a7">
    <w:name w:val="annotation reference"/>
    <w:basedOn w:val="a0"/>
    <w:uiPriority w:val="99"/>
    <w:semiHidden/>
    <w:unhideWhenUsed/>
    <w:rPr>
      <w:sz w:val="21"/>
      <w:szCs w:val="21"/>
    </w:rPr>
  </w:style>
  <w:style w:type="paragraph" w:styleId="a8">
    <w:name w:val="annotation text"/>
    <w:basedOn w:val="a"/>
    <w:link w:val="Char1"/>
    <w:uiPriority w:val="99"/>
    <w:unhideWhenUsed/>
    <w:qFormat/>
  </w:style>
  <w:style w:type="character" w:customStyle="1" w:styleId="Char1">
    <w:name w:val="批注文字 Char"/>
    <w:basedOn w:val="a0"/>
    <w:link w:val="a8"/>
    <w:uiPriority w:val="99"/>
    <w:qFormat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  <w:style w:type="paragraph" w:styleId="a9">
    <w:name w:val="annotation subject"/>
    <w:basedOn w:val="a8"/>
    <w:next w:val="a8"/>
    <w:link w:val="Char2"/>
    <w:uiPriority w:val="99"/>
    <w:semiHidden/>
    <w:unhideWhenUsed/>
    <w:rPr>
      <w:b/>
      <w:bCs/>
    </w:rPr>
  </w:style>
  <w:style w:type="character" w:customStyle="1" w:styleId="Char2">
    <w:name w:val="批注主题 Char"/>
    <w:basedOn w:val="Char1"/>
    <w:link w:val="a9"/>
    <w:uiPriority w:val="99"/>
    <w:semiHidden/>
    <w:rPr>
      <w:rFonts w:ascii="Times New Roman" w:eastAsia="Batang" w:hAnsi="Times New Roman" w:cs="Times New Roman"/>
      <w:b/>
      <w:bCs/>
      <w:kern w:val="0"/>
      <w:sz w:val="20"/>
      <w:szCs w:val="20"/>
      <w:lang w:val="en-GB" w:eastAsia="en-US"/>
    </w:rPr>
  </w:style>
  <w:style w:type="paragraph" w:styleId="aa">
    <w:name w:val="Balloon Text"/>
    <w:basedOn w:val="a"/>
    <w:link w:val="Char3"/>
    <w:uiPriority w:val="99"/>
    <w:semiHidden/>
    <w:unhideWhenUsed/>
    <w:pPr>
      <w:spacing w:after="0" w:line="240" w:lineRule="auto"/>
    </w:pPr>
    <w:rPr>
      <w:sz w:val="18"/>
      <w:szCs w:val="18"/>
    </w:rPr>
  </w:style>
  <w:style w:type="character" w:customStyle="1" w:styleId="Char3">
    <w:name w:val="批注框文本 Char"/>
    <w:basedOn w:val="a0"/>
    <w:link w:val="aa"/>
    <w:uiPriority w:val="99"/>
    <w:semiHidden/>
    <w:rPr>
      <w:rFonts w:ascii="Times New Roman" w:eastAsia="Batang" w:hAnsi="Times New Roman" w:cs="Times New Roman"/>
      <w:kern w:val="0"/>
      <w:sz w:val="18"/>
      <w:szCs w:val="18"/>
      <w:lang w:val="en-GB" w:eastAsia="en-US"/>
    </w:rPr>
  </w:style>
  <w:style w:type="paragraph" w:styleId="ab">
    <w:name w:val="Revision"/>
    <w:hidden/>
    <w:uiPriority w:val="99"/>
    <w:semiHidden/>
    <w:rPr>
      <w:rFonts w:ascii="Times New Roman" w:eastAsia="Batang" w:hAnsi="Times New Roman" w:cs="Times New Roman"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95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1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85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81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8" Type="http://schemas.microsoft.com/office/2011/relationships/commentsExtended" Target="commentsExtended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17" Type="http://schemas.microsoft.com/office/2016/09/relationships/commentsIds" Target="commentsIds.xml"/><Relationship Id="rId2" Type="http://schemas.openxmlformats.org/officeDocument/2006/relationships/styles" Target="styles.xml"/><Relationship Id="rId16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EE5913-3408-4F10-A7BC-CC0E2FB572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437</Words>
  <Characters>2496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CATT</Company>
  <LinksUpToDate>false</LinksUpToDate>
  <CharactersWithSpaces>2928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5</cp:revision>
  <dcterms:created xsi:type="dcterms:W3CDTF">2023-02-23T13:05:00Z</dcterms:created>
  <dcterms:modified xsi:type="dcterms:W3CDTF">2023-02-23T13:06:00Z</dcterms:modified>
</cp:coreProperties>
</file>